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809" w:rsidRPr="00CD3B4D" w:rsidRDefault="00053809" w:rsidP="00CD3B4D">
      <w:pPr>
        <w:tabs>
          <w:tab w:val="left" w:pos="993"/>
        </w:tabs>
        <w:spacing w:after="0" w:line="240" w:lineRule="auto"/>
        <w:ind w:firstLine="709"/>
        <w:jc w:val="center"/>
        <w:outlineLvl w:val="1"/>
        <w:rPr>
          <w:rFonts w:ascii="Times New Roman" w:eastAsia="Batang" w:hAnsi="Times New Roman" w:cs="Times New Roman"/>
          <w:b/>
          <w:sz w:val="24"/>
          <w:szCs w:val="24"/>
        </w:rPr>
      </w:pPr>
      <w:r w:rsidRPr="00CD3B4D">
        <w:rPr>
          <w:rFonts w:ascii="Times New Roman" w:hAnsi="Times New Roman" w:cs="Times New Roman"/>
          <w:b/>
          <w:bCs/>
          <w:iCs/>
          <w:kern w:val="36"/>
          <w:sz w:val="24"/>
          <w:szCs w:val="24"/>
        </w:rPr>
        <w:t>«</w:t>
      </w:r>
      <w:r w:rsidRPr="00CD3B4D">
        <w:rPr>
          <w:rFonts w:ascii="Times New Roman" w:eastAsia="Batang" w:hAnsi="Times New Roman" w:cs="Times New Roman"/>
          <w:b/>
          <w:sz w:val="24"/>
          <w:szCs w:val="24"/>
        </w:rPr>
        <w:t xml:space="preserve">Формирование профессионального мастерства педагогов ДОО </w:t>
      </w:r>
    </w:p>
    <w:p w:rsidR="00053809" w:rsidRPr="00CD3B4D" w:rsidRDefault="00053809" w:rsidP="00CD3B4D">
      <w:pPr>
        <w:tabs>
          <w:tab w:val="left" w:pos="993"/>
        </w:tabs>
        <w:spacing w:after="0" w:line="240" w:lineRule="auto"/>
        <w:ind w:firstLine="709"/>
        <w:jc w:val="center"/>
        <w:outlineLvl w:val="1"/>
        <w:rPr>
          <w:rFonts w:ascii="Times New Roman" w:hAnsi="Times New Roman" w:cs="Times New Roman"/>
          <w:b/>
          <w:bCs/>
          <w:iCs/>
          <w:kern w:val="36"/>
          <w:sz w:val="24"/>
          <w:szCs w:val="24"/>
        </w:rPr>
      </w:pPr>
      <w:r w:rsidRPr="00CD3B4D">
        <w:rPr>
          <w:rFonts w:ascii="Times New Roman" w:eastAsia="Batang" w:hAnsi="Times New Roman" w:cs="Times New Roman"/>
          <w:b/>
          <w:sz w:val="24"/>
          <w:szCs w:val="24"/>
        </w:rPr>
        <w:t>как механизм повышения качества дошкольного образования</w:t>
      </w:r>
      <w:r w:rsidRPr="00CD3B4D">
        <w:rPr>
          <w:rFonts w:ascii="Times New Roman" w:hAnsi="Times New Roman" w:cs="Times New Roman"/>
          <w:b/>
          <w:bCs/>
          <w:iCs/>
          <w:kern w:val="36"/>
          <w:sz w:val="24"/>
          <w:szCs w:val="24"/>
        </w:rPr>
        <w:t>»</w:t>
      </w:r>
    </w:p>
    <w:p w:rsidR="00053809" w:rsidRPr="00CD3B4D" w:rsidRDefault="00053809" w:rsidP="00CD3B4D">
      <w:pPr>
        <w:tabs>
          <w:tab w:val="left" w:pos="993"/>
        </w:tabs>
        <w:spacing w:after="0" w:line="240" w:lineRule="auto"/>
        <w:ind w:firstLine="709"/>
        <w:jc w:val="both"/>
        <w:rPr>
          <w:rFonts w:ascii="Times New Roman" w:hAnsi="Times New Roman" w:cs="Times New Roman"/>
          <w:sz w:val="24"/>
          <w:szCs w:val="24"/>
        </w:rPr>
      </w:pPr>
    </w:p>
    <w:p w:rsidR="00053809" w:rsidRPr="00CD3B4D" w:rsidRDefault="00B6452F" w:rsidP="00CD3B4D">
      <w:pPr>
        <w:tabs>
          <w:tab w:val="left" w:pos="993"/>
        </w:tabs>
        <w:spacing w:after="0" w:line="240" w:lineRule="auto"/>
        <w:ind w:firstLine="709"/>
        <w:jc w:val="both"/>
        <w:rPr>
          <w:rFonts w:ascii="Times New Roman" w:eastAsia="Times New Roman" w:hAnsi="Times New Roman" w:cs="Times New Roman"/>
          <w:sz w:val="24"/>
          <w:szCs w:val="24"/>
        </w:rPr>
      </w:pPr>
      <w:r w:rsidRPr="00CD3B4D">
        <w:rPr>
          <w:rFonts w:ascii="Times New Roman" w:hAnsi="Times New Roman" w:cs="Times New Roman"/>
          <w:sz w:val="24"/>
          <w:szCs w:val="24"/>
        </w:rPr>
        <w:t>О</w:t>
      </w:r>
      <w:r w:rsidR="00FB271E" w:rsidRPr="00CD3B4D">
        <w:rPr>
          <w:rFonts w:ascii="Times New Roman" w:hAnsi="Times New Roman" w:cs="Times New Roman"/>
          <w:sz w:val="24"/>
          <w:szCs w:val="24"/>
        </w:rPr>
        <w:t>сновой образовательной практики</w:t>
      </w:r>
      <w:r w:rsidRPr="00CD3B4D">
        <w:rPr>
          <w:rFonts w:ascii="Times New Roman" w:hAnsi="Times New Roman" w:cs="Times New Roman"/>
          <w:sz w:val="24"/>
          <w:szCs w:val="24"/>
        </w:rPr>
        <w:t xml:space="preserve"> является </w:t>
      </w:r>
      <w:r w:rsidR="00053809" w:rsidRPr="00CD3B4D">
        <w:rPr>
          <w:rFonts w:ascii="Times New Roman" w:eastAsia="Times New Roman" w:hAnsi="Times New Roman" w:cs="Times New Roman"/>
          <w:sz w:val="24"/>
          <w:szCs w:val="24"/>
        </w:rPr>
        <w:t>совершенствование управления качеством</w:t>
      </w:r>
      <w:r w:rsidR="00053809" w:rsidRPr="00CD3B4D">
        <w:rPr>
          <w:rFonts w:ascii="Times New Roman" w:eastAsia="Times New Roman" w:hAnsi="Times New Roman" w:cs="Times New Roman"/>
          <w:sz w:val="24"/>
          <w:szCs w:val="24"/>
        </w:rPr>
        <w:t xml:space="preserve"> </w:t>
      </w:r>
      <w:r w:rsidR="00053809" w:rsidRPr="00CD3B4D">
        <w:rPr>
          <w:rFonts w:ascii="Times New Roman" w:eastAsia="Times New Roman" w:hAnsi="Times New Roman" w:cs="Times New Roman"/>
          <w:sz w:val="24"/>
          <w:szCs w:val="24"/>
        </w:rPr>
        <w:t>образования в дошкольной образовательной организации</w:t>
      </w:r>
      <w:r w:rsidR="00053809" w:rsidRPr="00CD3B4D">
        <w:rPr>
          <w:rFonts w:ascii="Times New Roman" w:eastAsia="Times New Roman" w:hAnsi="Times New Roman" w:cs="Times New Roman"/>
          <w:sz w:val="24"/>
          <w:szCs w:val="24"/>
        </w:rPr>
        <w:t>.</w:t>
      </w:r>
    </w:p>
    <w:p w:rsidR="00053809" w:rsidRPr="00CD3B4D" w:rsidRDefault="009454CD" w:rsidP="00CD3B4D">
      <w:pPr>
        <w:tabs>
          <w:tab w:val="left" w:pos="993"/>
        </w:tabs>
        <w:spacing w:after="0" w:line="240" w:lineRule="auto"/>
        <w:ind w:firstLine="709"/>
        <w:jc w:val="both"/>
        <w:rPr>
          <w:rFonts w:ascii="Times New Roman" w:eastAsia="Times New Roman" w:hAnsi="Times New Roman" w:cs="Times New Roman"/>
          <w:color w:val="000000"/>
          <w:sz w:val="24"/>
          <w:szCs w:val="24"/>
        </w:rPr>
      </w:pPr>
      <w:r>
        <w:rPr>
          <w:noProof/>
          <w:lang w:eastAsia="ru-RU"/>
        </w:rPr>
        <w:drawing>
          <wp:anchor distT="0" distB="0" distL="114300" distR="114300" simplePos="0" relativeHeight="251659264" behindDoc="1" locked="0" layoutInCell="1" allowOverlap="1" wp14:anchorId="71DE0DBC" wp14:editId="6EC1D636">
            <wp:simplePos x="0" y="0"/>
            <wp:positionH relativeFrom="margin">
              <wp:align>left</wp:align>
            </wp:positionH>
            <wp:positionV relativeFrom="paragraph">
              <wp:posOffset>852170</wp:posOffset>
            </wp:positionV>
            <wp:extent cx="1621790" cy="1200150"/>
            <wp:effectExtent l="0" t="0" r="0" b="0"/>
            <wp:wrapTight wrapText="bothSides">
              <wp:wrapPolygon edited="0">
                <wp:start x="0" y="0"/>
                <wp:lineTo x="0" y="21257"/>
                <wp:lineTo x="21312" y="21257"/>
                <wp:lineTo x="21312" y="0"/>
                <wp:lineTo x="0" y="0"/>
              </wp:wrapPolygon>
            </wp:wrapTight>
            <wp:docPr id="11" name="Объек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Объект 4"/>
                    <pic:cNvPicPr>
                      <a:picLocks noChangeAspect="1"/>
                    </pic:cNvPicPr>
                  </pic:nvPicPr>
                  <pic:blipFill rotWithShape="1">
                    <a:blip r:embed="rId7" cstate="print">
                      <a:extLst>
                        <a:ext uri="{28A0092B-C50C-407E-A947-70E740481C1C}">
                          <a14:useLocalDpi xmlns:a14="http://schemas.microsoft.com/office/drawing/2010/main" val="0"/>
                        </a:ext>
                      </a:extLst>
                    </a:blip>
                    <a:srcRect l="12921" t="27331" r="13425"/>
                    <a:stretch/>
                  </pic:blipFill>
                  <pic:spPr bwMode="auto">
                    <a:xfrm>
                      <a:off x="0" y="0"/>
                      <a:ext cx="1621790" cy="1200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1" locked="0" layoutInCell="1" allowOverlap="1" wp14:anchorId="673B1227" wp14:editId="603460DF">
            <wp:simplePos x="0" y="0"/>
            <wp:positionH relativeFrom="margin">
              <wp:posOffset>4425315</wp:posOffset>
            </wp:positionH>
            <wp:positionV relativeFrom="paragraph">
              <wp:posOffset>868680</wp:posOffset>
            </wp:positionV>
            <wp:extent cx="1384300" cy="1148715"/>
            <wp:effectExtent l="0" t="0" r="6350" b="0"/>
            <wp:wrapTight wrapText="bothSides">
              <wp:wrapPolygon edited="0">
                <wp:start x="0" y="0"/>
                <wp:lineTo x="0" y="21134"/>
                <wp:lineTo x="21402" y="21134"/>
                <wp:lineTo x="21402" y="0"/>
                <wp:lineTo x="0" y="0"/>
              </wp:wrapPolygon>
            </wp:wrapTight>
            <wp:docPr id="8" name="Объект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Объект 7"/>
                    <pic:cNvPicPr>
                      <a:picLocks noGrp="1" noChangeAspect="1"/>
                    </pic:cNvPicPr>
                  </pic:nvPicPr>
                  <pic:blipFill rotWithShape="1">
                    <a:blip r:embed="rId8" cstate="print">
                      <a:extLst>
                        <a:ext uri="{28A0092B-C50C-407E-A947-70E740481C1C}">
                          <a14:useLocalDpi xmlns:a14="http://schemas.microsoft.com/office/drawing/2010/main" val="0"/>
                        </a:ext>
                      </a:extLst>
                    </a:blip>
                    <a:srcRect l="2167" t="16114" r="-1" b="23013"/>
                    <a:stretch/>
                  </pic:blipFill>
                  <pic:spPr bwMode="auto">
                    <a:xfrm>
                      <a:off x="0" y="0"/>
                      <a:ext cx="1384300" cy="1148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1" locked="0" layoutInCell="1" allowOverlap="1" wp14:anchorId="54752AC5" wp14:editId="2DF6A6A7">
            <wp:simplePos x="0" y="0"/>
            <wp:positionH relativeFrom="margin">
              <wp:posOffset>1770380</wp:posOffset>
            </wp:positionH>
            <wp:positionV relativeFrom="paragraph">
              <wp:posOffset>868680</wp:posOffset>
            </wp:positionV>
            <wp:extent cx="2514600" cy="1183640"/>
            <wp:effectExtent l="0" t="0" r="0" b="0"/>
            <wp:wrapTight wrapText="bothSides">
              <wp:wrapPolygon edited="0">
                <wp:start x="0" y="0"/>
                <wp:lineTo x="0" y="21206"/>
                <wp:lineTo x="21436" y="21206"/>
                <wp:lineTo x="21436" y="0"/>
                <wp:lineTo x="0" y="0"/>
              </wp:wrapPolygon>
            </wp:wrapTight>
            <wp:docPr id="5" name="Объект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Объект 5"/>
                    <pic:cNvPicPr>
                      <a:picLocks noChangeAspect="1"/>
                    </pic:cNvPicPr>
                  </pic:nvPicPr>
                  <pic:blipFill rotWithShape="1">
                    <a:blip r:embed="rId9" cstate="print">
                      <a:extLst>
                        <a:ext uri="{28A0092B-C50C-407E-A947-70E740481C1C}">
                          <a14:useLocalDpi xmlns:a14="http://schemas.microsoft.com/office/drawing/2010/main" val="0"/>
                        </a:ext>
                      </a:extLst>
                    </a:blip>
                    <a:srcRect l="6274" t="40262" r="26290" b="12083"/>
                    <a:stretch/>
                  </pic:blipFill>
                  <pic:spPr bwMode="auto">
                    <a:xfrm>
                      <a:off x="0" y="0"/>
                      <a:ext cx="2514600" cy="1183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3809" w:rsidRPr="00CD3B4D">
        <w:rPr>
          <w:rFonts w:ascii="Times New Roman" w:eastAsia="Times New Roman" w:hAnsi="Times New Roman" w:cs="Times New Roman"/>
          <w:color w:val="000000"/>
          <w:sz w:val="24"/>
          <w:szCs w:val="24"/>
        </w:rPr>
        <w:t>М</w:t>
      </w:r>
      <w:r w:rsidR="00053809" w:rsidRPr="00CD3B4D">
        <w:rPr>
          <w:rFonts w:ascii="Times New Roman" w:eastAsia="Times New Roman" w:hAnsi="Times New Roman" w:cs="Times New Roman"/>
          <w:color w:val="000000"/>
          <w:sz w:val="24"/>
          <w:szCs w:val="24"/>
        </w:rPr>
        <w:t xml:space="preserve">иссия нашего МАДОУ определена с учетом социального заказа общества: обеспечение социально-коммуникативного, познавательного, речевого, художественно-эстетического и физического развития ребенка. А это достигается в первую очередь высоким качеством образовательного процесса. </w:t>
      </w:r>
    </w:p>
    <w:p w:rsidR="00B6452F" w:rsidRPr="00CD3B4D" w:rsidRDefault="00B6452F" w:rsidP="00CD3B4D">
      <w:pPr>
        <w:tabs>
          <w:tab w:val="left" w:pos="993"/>
        </w:tabs>
        <w:spacing w:after="0" w:line="240" w:lineRule="auto"/>
        <w:ind w:firstLine="709"/>
        <w:jc w:val="both"/>
        <w:rPr>
          <w:rFonts w:ascii="Times New Roman" w:hAnsi="Times New Roman" w:cs="Times New Roman"/>
          <w:sz w:val="24"/>
          <w:szCs w:val="24"/>
        </w:rPr>
      </w:pPr>
    </w:p>
    <w:p w:rsidR="00053809" w:rsidRPr="00CD3B4D" w:rsidRDefault="00053809" w:rsidP="00CD3B4D">
      <w:pPr>
        <w:tabs>
          <w:tab w:val="left" w:pos="159"/>
          <w:tab w:val="left" w:pos="993"/>
        </w:tabs>
        <w:spacing w:after="0" w:line="240" w:lineRule="auto"/>
        <w:ind w:firstLine="709"/>
        <w:jc w:val="both"/>
        <w:rPr>
          <w:rFonts w:ascii="Times New Roman" w:hAnsi="Times New Roman" w:cs="Times New Roman"/>
          <w:sz w:val="24"/>
          <w:szCs w:val="24"/>
        </w:rPr>
      </w:pPr>
      <w:r w:rsidRPr="00CD3B4D">
        <w:rPr>
          <w:rFonts w:ascii="Times New Roman" w:eastAsia="Times New Roman" w:hAnsi="Times New Roman" w:cs="Times New Roman"/>
          <w:color w:val="000000"/>
          <w:sz w:val="24"/>
          <w:szCs w:val="24"/>
        </w:rPr>
        <w:t>Любая образовательная организация - это, прежде всего, педагоги, работающие в ней. Сегодня обществу нужен педагог компетентный, всесторонне подготовленный, являющийся примером человеколюбия, порядочности, педагог, владеющий педагогическим мастерством. Не развивающийся педагог никогда не воспитает творческую созидательную личность. Значит, качество образования напрямую зависит от уровня сформированности профессиональных умений педагогов, т.е. в числе важнейших направлений деятельности, нуждающихся в концентрации усилий, является работа с кадрами педагогической квалификации.</w:t>
      </w:r>
    </w:p>
    <w:p w:rsidR="00CD3B4D" w:rsidRPr="00CD3B4D" w:rsidRDefault="00CD3B4D" w:rsidP="00CD3B4D">
      <w:pPr>
        <w:shd w:val="clear" w:color="auto" w:fill="FFFFFF"/>
        <w:tabs>
          <w:tab w:val="left" w:pos="159"/>
          <w:tab w:val="left" w:pos="284"/>
          <w:tab w:val="left" w:pos="463"/>
          <w:tab w:val="left" w:pos="540"/>
          <w:tab w:val="left" w:pos="694"/>
          <w:tab w:val="left" w:pos="993"/>
          <w:tab w:val="left" w:pos="1134"/>
          <w:tab w:val="left" w:pos="1418"/>
        </w:tabs>
        <w:spacing w:after="0" w:line="240" w:lineRule="auto"/>
        <w:ind w:firstLine="709"/>
        <w:jc w:val="both"/>
        <w:rPr>
          <w:rFonts w:ascii="Times New Roman" w:eastAsia="Times New Roman" w:hAnsi="Times New Roman" w:cs="Times New Roman"/>
          <w:color w:val="000000"/>
          <w:sz w:val="24"/>
          <w:szCs w:val="24"/>
        </w:rPr>
      </w:pPr>
      <w:r w:rsidRPr="00CD3B4D">
        <w:rPr>
          <w:rFonts w:ascii="Times New Roman" w:eastAsia="Times New Roman" w:hAnsi="Times New Roman" w:cs="Times New Roman"/>
          <w:color w:val="000000"/>
          <w:sz w:val="24"/>
          <w:szCs w:val="24"/>
        </w:rPr>
        <w:t xml:space="preserve">Проведенный мониторинг кадрового состава МАДОУ дал возможность не только изучить потенциал педагогического коллектива, оценить фактический уровень профессиональной подготовки, выявить профессиональные запросы и потребности, но и высветить проблему - необходимость повышения мотивации сотрудников к дальнейшему профессиональному росту. </w:t>
      </w:r>
    </w:p>
    <w:p w:rsidR="00CD3B4D" w:rsidRPr="00CD3B4D" w:rsidRDefault="00CD3B4D" w:rsidP="00CD3B4D">
      <w:pPr>
        <w:shd w:val="clear" w:color="auto" w:fill="FFFFFF"/>
        <w:tabs>
          <w:tab w:val="left" w:pos="159"/>
          <w:tab w:val="left" w:pos="284"/>
          <w:tab w:val="left" w:pos="463"/>
          <w:tab w:val="left" w:pos="540"/>
          <w:tab w:val="left" w:pos="694"/>
          <w:tab w:val="left" w:pos="993"/>
          <w:tab w:val="left" w:pos="1134"/>
          <w:tab w:val="left" w:pos="1418"/>
        </w:tabs>
        <w:spacing w:after="0" w:line="240" w:lineRule="auto"/>
        <w:ind w:firstLine="709"/>
        <w:jc w:val="both"/>
        <w:rPr>
          <w:rFonts w:ascii="Times New Roman" w:eastAsia="Times New Roman" w:hAnsi="Times New Roman" w:cs="Times New Roman"/>
          <w:color w:val="000000"/>
          <w:sz w:val="24"/>
          <w:szCs w:val="24"/>
        </w:rPr>
      </w:pPr>
      <w:r w:rsidRPr="00CD3B4D">
        <w:rPr>
          <w:rFonts w:ascii="Times New Roman" w:eastAsia="Times New Roman" w:hAnsi="Times New Roman" w:cs="Times New Roman"/>
          <w:color w:val="000000"/>
          <w:sz w:val="24"/>
          <w:szCs w:val="24"/>
        </w:rPr>
        <w:t>Анализ полученных результатов, глубокое изучение теории психологии управления коллективом, позволили разработать управленческий проект «Формирование профессионального мастерства педагогов ДОО как механизм повышения качества дошкольного образования». На каждом этапе проекта определены задачи, позволяющие эффективно влиять на позитивное развитие педагогического коллектива и развитие МАДОУ в целом, совершенствовать структуру управления через создание условий для профессионального самоуправления.</w:t>
      </w:r>
    </w:p>
    <w:p w:rsidR="00CD3B4D" w:rsidRPr="00CD3B4D" w:rsidRDefault="00CD3B4D" w:rsidP="00CD3B4D">
      <w:pPr>
        <w:shd w:val="clear" w:color="auto" w:fill="FFFFFF"/>
        <w:tabs>
          <w:tab w:val="left" w:pos="159"/>
          <w:tab w:val="left" w:pos="284"/>
          <w:tab w:val="left" w:pos="463"/>
          <w:tab w:val="left" w:pos="540"/>
          <w:tab w:val="left" w:pos="694"/>
          <w:tab w:val="left" w:pos="993"/>
          <w:tab w:val="left" w:pos="1134"/>
          <w:tab w:val="left" w:pos="1418"/>
        </w:tabs>
        <w:spacing w:after="0" w:line="240" w:lineRule="auto"/>
        <w:ind w:firstLine="709"/>
        <w:jc w:val="both"/>
        <w:rPr>
          <w:rFonts w:ascii="Times New Roman" w:eastAsia="Times New Roman" w:hAnsi="Times New Roman" w:cs="Times New Roman"/>
          <w:color w:val="000000"/>
          <w:sz w:val="24"/>
          <w:szCs w:val="24"/>
        </w:rPr>
      </w:pPr>
      <w:r w:rsidRPr="00CD3B4D">
        <w:rPr>
          <w:rFonts w:ascii="Times New Roman" w:eastAsia="Times New Roman" w:hAnsi="Times New Roman" w:cs="Times New Roman"/>
          <w:color w:val="000000"/>
          <w:sz w:val="24"/>
          <w:szCs w:val="24"/>
        </w:rPr>
        <w:t>Целевые индикаторы проекта:</w:t>
      </w:r>
    </w:p>
    <w:p w:rsidR="00CD3B4D" w:rsidRPr="00CD3B4D" w:rsidRDefault="00CD3B4D" w:rsidP="00CD3B4D">
      <w:pPr>
        <w:pStyle w:val="aa"/>
        <w:numPr>
          <w:ilvl w:val="0"/>
          <w:numId w:val="3"/>
        </w:numPr>
        <w:shd w:val="clear" w:color="auto" w:fill="FFFFFF"/>
        <w:tabs>
          <w:tab w:val="left" w:pos="159"/>
          <w:tab w:val="left" w:pos="284"/>
          <w:tab w:val="left" w:pos="463"/>
          <w:tab w:val="left" w:pos="540"/>
          <w:tab w:val="left" w:pos="694"/>
          <w:tab w:val="left" w:pos="993"/>
          <w:tab w:val="left" w:pos="1134"/>
          <w:tab w:val="left" w:pos="1418"/>
        </w:tabs>
        <w:spacing w:after="0" w:line="240" w:lineRule="auto"/>
        <w:ind w:left="0" w:firstLine="709"/>
        <w:jc w:val="both"/>
        <w:rPr>
          <w:rFonts w:ascii="Times New Roman" w:eastAsia="Times New Roman" w:hAnsi="Times New Roman" w:cs="Times New Roman"/>
          <w:color w:val="000000"/>
          <w:sz w:val="24"/>
          <w:szCs w:val="24"/>
        </w:rPr>
      </w:pPr>
      <w:r w:rsidRPr="00CD3B4D">
        <w:rPr>
          <w:rFonts w:ascii="Times New Roman" w:eastAsia="Times New Roman" w:hAnsi="Times New Roman" w:cs="Times New Roman"/>
          <w:color w:val="000000"/>
          <w:sz w:val="24"/>
          <w:szCs w:val="24"/>
        </w:rPr>
        <w:t>внедрение системы оплаты труда педагогов в зависимости от достигнутого уровня компетентности и результатов деятельности;</w:t>
      </w:r>
    </w:p>
    <w:p w:rsidR="00CD3B4D" w:rsidRPr="00CD3B4D" w:rsidRDefault="00CD3B4D" w:rsidP="00CD3B4D">
      <w:pPr>
        <w:pStyle w:val="aa"/>
        <w:numPr>
          <w:ilvl w:val="0"/>
          <w:numId w:val="3"/>
        </w:numPr>
        <w:shd w:val="clear" w:color="auto" w:fill="FFFFFF"/>
        <w:tabs>
          <w:tab w:val="left" w:pos="159"/>
          <w:tab w:val="left" w:pos="284"/>
          <w:tab w:val="left" w:pos="463"/>
          <w:tab w:val="left" w:pos="540"/>
          <w:tab w:val="left" w:pos="694"/>
          <w:tab w:val="left" w:pos="993"/>
          <w:tab w:val="left" w:pos="1134"/>
          <w:tab w:val="left" w:pos="1418"/>
        </w:tabs>
        <w:spacing w:after="0" w:line="240" w:lineRule="auto"/>
        <w:ind w:left="0" w:firstLine="709"/>
        <w:jc w:val="both"/>
        <w:rPr>
          <w:rFonts w:ascii="Times New Roman" w:eastAsia="Times New Roman" w:hAnsi="Times New Roman" w:cs="Times New Roman"/>
          <w:color w:val="000000"/>
          <w:sz w:val="24"/>
          <w:szCs w:val="24"/>
        </w:rPr>
      </w:pPr>
      <w:r w:rsidRPr="00CD3B4D">
        <w:rPr>
          <w:rFonts w:ascii="Times New Roman" w:eastAsia="Times New Roman" w:hAnsi="Times New Roman" w:cs="Times New Roman"/>
          <w:color w:val="000000"/>
          <w:sz w:val="24"/>
          <w:szCs w:val="24"/>
        </w:rPr>
        <w:t>создание механизма общественно-профессионального аудита педагогических работников;</w:t>
      </w:r>
    </w:p>
    <w:p w:rsidR="00CD3B4D" w:rsidRPr="00CD3B4D" w:rsidRDefault="00CD3B4D" w:rsidP="00CD3B4D">
      <w:pPr>
        <w:pStyle w:val="aa"/>
        <w:numPr>
          <w:ilvl w:val="0"/>
          <w:numId w:val="3"/>
        </w:numPr>
        <w:shd w:val="clear" w:color="auto" w:fill="FFFFFF"/>
        <w:tabs>
          <w:tab w:val="left" w:pos="159"/>
          <w:tab w:val="left" w:pos="284"/>
          <w:tab w:val="left" w:pos="463"/>
          <w:tab w:val="left" w:pos="540"/>
          <w:tab w:val="left" w:pos="694"/>
          <w:tab w:val="left" w:pos="993"/>
          <w:tab w:val="left" w:pos="1134"/>
          <w:tab w:val="left" w:pos="1418"/>
        </w:tabs>
        <w:spacing w:after="0" w:line="240" w:lineRule="auto"/>
        <w:ind w:left="0" w:firstLine="709"/>
        <w:jc w:val="both"/>
        <w:rPr>
          <w:rFonts w:ascii="Times New Roman" w:eastAsia="Times New Roman" w:hAnsi="Times New Roman" w:cs="Times New Roman"/>
          <w:color w:val="000000"/>
          <w:sz w:val="24"/>
          <w:szCs w:val="24"/>
        </w:rPr>
      </w:pPr>
      <w:r w:rsidRPr="00CD3B4D">
        <w:rPr>
          <w:rFonts w:ascii="Times New Roman" w:eastAsia="Times New Roman" w:hAnsi="Times New Roman" w:cs="Times New Roman"/>
          <w:color w:val="000000"/>
          <w:sz w:val="24"/>
          <w:szCs w:val="24"/>
        </w:rPr>
        <w:t>модернизация системы наставничества;</w:t>
      </w:r>
    </w:p>
    <w:p w:rsidR="00053809" w:rsidRPr="00CD3B4D" w:rsidRDefault="00CD3B4D" w:rsidP="00CD3B4D">
      <w:pPr>
        <w:pStyle w:val="aa"/>
        <w:numPr>
          <w:ilvl w:val="0"/>
          <w:numId w:val="3"/>
        </w:numPr>
        <w:tabs>
          <w:tab w:val="left" w:pos="159"/>
          <w:tab w:val="left" w:pos="993"/>
          <w:tab w:val="left" w:pos="1134"/>
        </w:tabs>
        <w:spacing w:after="0" w:line="240" w:lineRule="auto"/>
        <w:ind w:left="0" w:firstLine="709"/>
        <w:jc w:val="both"/>
        <w:rPr>
          <w:rFonts w:ascii="Times New Roman" w:hAnsi="Times New Roman" w:cs="Times New Roman"/>
          <w:sz w:val="24"/>
          <w:szCs w:val="24"/>
        </w:rPr>
      </w:pPr>
      <w:r w:rsidRPr="00CD3B4D">
        <w:rPr>
          <w:rFonts w:ascii="Times New Roman" w:eastAsia="Times New Roman" w:hAnsi="Times New Roman" w:cs="Times New Roman"/>
          <w:color w:val="000000"/>
          <w:sz w:val="24"/>
          <w:szCs w:val="24"/>
        </w:rPr>
        <w:t>увеличение удельного веса воспитателей и специалистов МАДОУ с первой и высшей квалификационной категорий с 50% до 80%.</w:t>
      </w:r>
    </w:p>
    <w:p w:rsidR="00CD3B4D" w:rsidRPr="00CD3B4D" w:rsidRDefault="00CD3B4D" w:rsidP="00CD3B4D">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CD3B4D">
        <w:rPr>
          <w:rFonts w:ascii="Times New Roman" w:hAnsi="Times New Roman" w:cs="Times New Roman"/>
          <w:sz w:val="24"/>
          <w:szCs w:val="24"/>
          <w:lang w:eastAsia="ru-RU"/>
        </w:rPr>
        <w:t xml:space="preserve">Уникальность </w:t>
      </w:r>
      <w:r w:rsidRPr="00CD3B4D">
        <w:rPr>
          <w:rFonts w:ascii="Times New Roman" w:hAnsi="Times New Roman" w:cs="Times New Roman"/>
          <w:sz w:val="24"/>
          <w:szCs w:val="24"/>
        </w:rPr>
        <w:t xml:space="preserve">образовательной практики </w:t>
      </w:r>
      <w:r w:rsidRPr="00CD3B4D">
        <w:rPr>
          <w:rFonts w:ascii="Times New Roman" w:hAnsi="Times New Roman" w:cs="Times New Roman"/>
          <w:sz w:val="24"/>
          <w:szCs w:val="24"/>
          <w:lang w:eastAsia="ru-RU"/>
        </w:rPr>
        <w:t>заключается в изменении подходов к организации образовательного процесса</w:t>
      </w:r>
      <w:r w:rsidRPr="00CD3B4D">
        <w:rPr>
          <w:rFonts w:ascii="Times New Roman" w:hAnsi="Times New Roman" w:cs="Times New Roman"/>
          <w:sz w:val="24"/>
          <w:szCs w:val="24"/>
          <w:lang w:eastAsia="ru-RU"/>
        </w:rPr>
        <w:t xml:space="preserve">. </w:t>
      </w:r>
      <w:r w:rsidRPr="00CD3B4D">
        <w:rPr>
          <w:rFonts w:ascii="Times New Roman" w:eastAsia="Times New Roman" w:hAnsi="Times New Roman" w:cs="Times New Roman"/>
          <w:sz w:val="24"/>
          <w:szCs w:val="24"/>
        </w:rPr>
        <w:t xml:space="preserve">Ориентируясь на гуманизацию образования, признание неповторимости личности каждого ребенка, мы, прежде всего, обращает особое внимание на то, что личность ребенка формируется личностью педагога. Поэтому система методической работы в нашем детском саду ориентирована в первую очередь на раскрытие творческого потенциала каждого педагога, педагогического коллектива в целом, на создание условий для роста профессионального мастерства педагогов, а, в конечном счете, на повышение качества и эффективности образования. </w:t>
      </w:r>
    </w:p>
    <w:p w:rsidR="00CD3B4D" w:rsidRPr="00CD3B4D" w:rsidRDefault="00CD3B4D" w:rsidP="00CD3B4D">
      <w:pPr>
        <w:tabs>
          <w:tab w:val="left" w:pos="259"/>
          <w:tab w:val="left" w:pos="463"/>
          <w:tab w:val="left" w:pos="694"/>
          <w:tab w:val="left" w:pos="993"/>
          <w:tab w:val="left" w:pos="1134"/>
        </w:tabs>
        <w:spacing w:after="0" w:line="240" w:lineRule="auto"/>
        <w:ind w:firstLine="709"/>
        <w:jc w:val="both"/>
        <w:rPr>
          <w:rFonts w:ascii="Times New Roman" w:eastAsia="Times New Roman" w:hAnsi="Times New Roman" w:cs="Times New Roman"/>
          <w:sz w:val="24"/>
          <w:szCs w:val="24"/>
        </w:rPr>
      </w:pPr>
      <w:r w:rsidRPr="00CD3B4D">
        <w:rPr>
          <w:rFonts w:ascii="Times New Roman" w:eastAsia="Times New Roman" w:hAnsi="Times New Roman" w:cs="Times New Roman"/>
          <w:sz w:val="24"/>
          <w:szCs w:val="24"/>
        </w:rPr>
        <w:lastRenderedPageBreak/>
        <w:t xml:space="preserve">Для того чтобы в комплексе решать основные практические задачи и интегрировать различные образовательные формы обучения и оздоровления, в детском саду создан методический центр, перед которым стоят следующие задачи: </w:t>
      </w:r>
    </w:p>
    <w:p w:rsidR="00CD3B4D" w:rsidRPr="00CD3B4D" w:rsidRDefault="00CD3B4D" w:rsidP="00CD3B4D">
      <w:pPr>
        <w:pStyle w:val="aa"/>
        <w:numPr>
          <w:ilvl w:val="0"/>
          <w:numId w:val="7"/>
        </w:numPr>
        <w:tabs>
          <w:tab w:val="left" w:pos="259"/>
          <w:tab w:val="left" w:pos="463"/>
          <w:tab w:val="left" w:pos="694"/>
          <w:tab w:val="left" w:pos="993"/>
          <w:tab w:val="left" w:pos="1134"/>
        </w:tabs>
        <w:spacing w:after="0" w:line="240" w:lineRule="auto"/>
        <w:ind w:left="0" w:firstLine="709"/>
        <w:jc w:val="both"/>
        <w:rPr>
          <w:rFonts w:ascii="Times New Roman" w:eastAsia="Times New Roman" w:hAnsi="Times New Roman" w:cs="Times New Roman"/>
          <w:sz w:val="24"/>
          <w:szCs w:val="24"/>
        </w:rPr>
      </w:pPr>
      <w:r w:rsidRPr="00CD3B4D">
        <w:rPr>
          <w:rFonts w:ascii="Times New Roman" w:eastAsia="Times New Roman" w:hAnsi="Times New Roman" w:cs="Times New Roman"/>
          <w:sz w:val="24"/>
          <w:szCs w:val="24"/>
        </w:rPr>
        <w:t xml:space="preserve">Создание образовательной и профессионально-педагогической среды, позволяющей реализовать творческий потенциал каждого ребенка, педагога, всего педагогического коллектива; мотивирующей рост профессионального мастерства и саморазвитие каждого специалиста. </w:t>
      </w:r>
    </w:p>
    <w:p w:rsidR="00CD3B4D" w:rsidRPr="00CD3B4D" w:rsidRDefault="00CD3B4D" w:rsidP="00CD3B4D">
      <w:pPr>
        <w:pStyle w:val="aa"/>
        <w:numPr>
          <w:ilvl w:val="0"/>
          <w:numId w:val="7"/>
        </w:numPr>
        <w:tabs>
          <w:tab w:val="left" w:pos="259"/>
          <w:tab w:val="left" w:pos="463"/>
          <w:tab w:val="left" w:pos="694"/>
          <w:tab w:val="left" w:pos="993"/>
          <w:tab w:val="left" w:pos="1134"/>
        </w:tabs>
        <w:spacing w:after="0" w:line="240" w:lineRule="auto"/>
        <w:ind w:left="0" w:firstLine="709"/>
        <w:jc w:val="both"/>
        <w:rPr>
          <w:rFonts w:ascii="Times New Roman" w:eastAsia="Times New Roman" w:hAnsi="Times New Roman" w:cs="Times New Roman"/>
          <w:sz w:val="24"/>
          <w:szCs w:val="24"/>
        </w:rPr>
      </w:pPr>
      <w:r w:rsidRPr="00CD3B4D">
        <w:rPr>
          <w:rFonts w:ascii="Times New Roman" w:eastAsia="Times New Roman" w:hAnsi="Times New Roman" w:cs="Times New Roman"/>
          <w:sz w:val="24"/>
          <w:szCs w:val="24"/>
        </w:rPr>
        <w:t xml:space="preserve">Ориентация педагогов на самообразование, саморазвитие, самосовершенствование. </w:t>
      </w:r>
    </w:p>
    <w:p w:rsidR="00CD3B4D" w:rsidRPr="00CD3B4D" w:rsidRDefault="00CD3B4D" w:rsidP="00CD3B4D">
      <w:pPr>
        <w:pStyle w:val="aa"/>
        <w:numPr>
          <w:ilvl w:val="0"/>
          <w:numId w:val="7"/>
        </w:numPr>
        <w:tabs>
          <w:tab w:val="left" w:pos="993"/>
          <w:tab w:val="left" w:pos="1134"/>
        </w:tabs>
        <w:spacing w:after="0" w:line="240" w:lineRule="auto"/>
        <w:ind w:left="0" w:firstLine="709"/>
        <w:jc w:val="both"/>
        <w:rPr>
          <w:rFonts w:ascii="Times New Roman" w:hAnsi="Times New Roman" w:cs="Times New Roman"/>
          <w:sz w:val="24"/>
          <w:szCs w:val="24"/>
          <w:lang w:eastAsia="ru-RU"/>
        </w:rPr>
      </w:pPr>
      <w:r w:rsidRPr="00CD3B4D">
        <w:rPr>
          <w:rFonts w:ascii="Times New Roman" w:eastAsia="Times New Roman" w:hAnsi="Times New Roman" w:cs="Times New Roman"/>
          <w:sz w:val="24"/>
          <w:szCs w:val="24"/>
        </w:rPr>
        <w:t>Осмысление профессиональной компетенции каждым участником образовательного процесса.</w:t>
      </w:r>
    </w:p>
    <w:p w:rsidR="00CD3B4D" w:rsidRPr="00CD3B4D" w:rsidRDefault="00CD3B4D" w:rsidP="00CD3B4D">
      <w:pPr>
        <w:tabs>
          <w:tab w:val="left" w:pos="-360"/>
          <w:tab w:val="left" w:pos="360"/>
          <w:tab w:val="left" w:pos="851"/>
          <w:tab w:val="left" w:pos="993"/>
          <w:tab w:val="left" w:pos="1134"/>
          <w:tab w:val="left" w:pos="9355"/>
        </w:tabs>
        <w:spacing w:after="0" w:line="240" w:lineRule="auto"/>
        <w:ind w:firstLine="709"/>
        <w:jc w:val="both"/>
        <w:rPr>
          <w:rFonts w:ascii="Times New Roman" w:eastAsia="Times New Roman" w:hAnsi="Times New Roman" w:cs="Times New Roman"/>
          <w:sz w:val="24"/>
          <w:szCs w:val="24"/>
        </w:rPr>
      </w:pPr>
      <w:r w:rsidRPr="00CD3B4D">
        <w:rPr>
          <w:rFonts w:ascii="Times New Roman" w:eastAsia="Times New Roman" w:hAnsi="Times New Roman" w:cs="Times New Roman"/>
          <w:sz w:val="24"/>
          <w:szCs w:val="24"/>
        </w:rPr>
        <w:t>Использование</w:t>
      </w:r>
      <w:r w:rsidRPr="00CD3B4D">
        <w:rPr>
          <w:rFonts w:ascii="Times New Roman" w:eastAsia="Times New Roman" w:hAnsi="Times New Roman" w:cs="Times New Roman"/>
          <w:sz w:val="24"/>
          <w:szCs w:val="24"/>
        </w:rPr>
        <w:t xml:space="preserve"> разнообразных, </w:t>
      </w:r>
      <w:r w:rsidRPr="00CD3B4D">
        <w:rPr>
          <w:rFonts w:ascii="Times New Roman" w:eastAsia="Times New Roman" w:hAnsi="Times New Roman" w:cs="Times New Roman"/>
          <w:sz w:val="24"/>
          <w:szCs w:val="24"/>
        </w:rPr>
        <w:t>эффективны</w:t>
      </w:r>
      <w:r w:rsidRPr="00CD3B4D">
        <w:rPr>
          <w:rFonts w:ascii="Times New Roman" w:eastAsia="Times New Roman" w:hAnsi="Times New Roman" w:cs="Times New Roman"/>
          <w:sz w:val="24"/>
          <w:szCs w:val="24"/>
        </w:rPr>
        <w:t>х</w:t>
      </w:r>
      <w:r w:rsidRPr="00CD3B4D">
        <w:rPr>
          <w:rFonts w:ascii="Times New Roman" w:eastAsia="Times New Roman" w:hAnsi="Times New Roman" w:cs="Times New Roman"/>
          <w:sz w:val="24"/>
          <w:szCs w:val="24"/>
        </w:rPr>
        <w:t xml:space="preserve"> форм работы с педагогическим коллективом и отдельными педагогами</w:t>
      </w:r>
      <w:r w:rsidRPr="00CD3B4D">
        <w:rPr>
          <w:rFonts w:ascii="Times New Roman" w:eastAsia="Times New Roman" w:hAnsi="Times New Roman" w:cs="Times New Roman"/>
          <w:sz w:val="24"/>
          <w:szCs w:val="24"/>
        </w:rPr>
        <w:t xml:space="preserve"> </w:t>
      </w:r>
      <w:r w:rsidRPr="00CD3B4D">
        <w:rPr>
          <w:rFonts w:ascii="Times New Roman" w:eastAsia="Times New Roman" w:hAnsi="Times New Roman" w:cs="Times New Roman"/>
          <w:sz w:val="24"/>
          <w:szCs w:val="24"/>
        </w:rPr>
        <w:t xml:space="preserve">позволяет: </w:t>
      </w:r>
    </w:p>
    <w:p w:rsidR="00CD3B4D" w:rsidRPr="00CD3B4D" w:rsidRDefault="00CD3B4D" w:rsidP="00CD3B4D">
      <w:pPr>
        <w:numPr>
          <w:ilvl w:val="0"/>
          <w:numId w:val="2"/>
        </w:numPr>
        <w:tabs>
          <w:tab w:val="left" w:pos="-360"/>
          <w:tab w:val="left" w:pos="360"/>
          <w:tab w:val="left" w:pos="993"/>
          <w:tab w:val="left" w:pos="1134"/>
          <w:tab w:val="left" w:pos="9355"/>
        </w:tabs>
        <w:spacing w:after="0" w:line="240" w:lineRule="auto"/>
        <w:ind w:left="0" w:firstLine="709"/>
        <w:jc w:val="both"/>
        <w:rPr>
          <w:rFonts w:ascii="Times New Roman" w:hAnsi="Times New Roman" w:cs="Times New Roman"/>
          <w:sz w:val="24"/>
          <w:szCs w:val="24"/>
        </w:rPr>
      </w:pPr>
      <w:r w:rsidRPr="00CD3B4D">
        <w:rPr>
          <w:rFonts w:ascii="Times New Roman" w:hAnsi="Times New Roman" w:cs="Times New Roman"/>
          <w:sz w:val="24"/>
          <w:szCs w:val="24"/>
        </w:rPr>
        <w:t xml:space="preserve">максимально активизировать имеющиеся у педагогов знания; </w:t>
      </w:r>
    </w:p>
    <w:p w:rsidR="009454CD" w:rsidRDefault="00CD3B4D" w:rsidP="00D77D3A">
      <w:pPr>
        <w:numPr>
          <w:ilvl w:val="0"/>
          <w:numId w:val="2"/>
        </w:numPr>
        <w:tabs>
          <w:tab w:val="left" w:pos="-360"/>
          <w:tab w:val="left" w:pos="360"/>
          <w:tab w:val="left" w:pos="993"/>
          <w:tab w:val="left" w:pos="1134"/>
          <w:tab w:val="left" w:pos="9355"/>
        </w:tabs>
        <w:spacing w:after="0" w:line="240" w:lineRule="auto"/>
        <w:ind w:left="0" w:firstLine="709"/>
        <w:jc w:val="both"/>
        <w:rPr>
          <w:rFonts w:ascii="Times New Roman" w:hAnsi="Times New Roman" w:cs="Times New Roman"/>
          <w:sz w:val="24"/>
          <w:szCs w:val="24"/>
          <w:lang w:eastAsia="ru-RU"/>
        </w:rPr>
      </w:pPr>
      <w:r w:rsidRPr="009454CD">
        <w:rPr>
          <w:rFonts w:ascii="Times New Roman" w:hAnsi="Times New Roman" w:cs="Times New Roman"/>
          <w:sz w:val="24"/>
          <w:szCs w:val="24"/>
        </w:rPr>
        <w:t xml:space="preserve">создать благоприятный психологический климат в коллективе; </w:t>
      </w:r>
    </w:p>
    <w:p w:rsidR="00CD3B4D" w:rsidRPr="009454CD" w:rsidRDefault="00CD3B4D" w:rsidP="00D77D3A">
      <w:pPr>
        <w:numPr>
          <w:ilvl w:val="0"/>
          <w:numId w:val="2"/>
        </w:numPr>
        <w:tabs>
          <w:tab w:val="left" w:pos="-360"/>
          <w:tab w:val="left" w:pos="360"/>
          <w:tab w:val="left" w:pos="993"/>
          <w:tab w:val="left" w:pos="1134"/>
          <w:tab w:val="left" w:pos="9355"/>
        </w:tabs>
        <w:spacing w:after="0" w:line="240" w:lineRule="auto"/>
        <w:ind w:left="0" w:firstLine="709"/>
        <w:jc w:val="both"/>
        <w:rPr>
          <w:rFonts w:ascii="Times New Roman" w:hAnsi="Times New Roman" w:cs="Times New Roman"/>
          <w:sz w:val="24"/>
          <w:szCs w:val="24"/>
          <w:lang w:eastAsia="ru-RU"/>
        </w:rPr>
      </w:pPr>
      <w:r w:rsidRPr="009454CD">
        <w:rPr>
          <w:rFonts w:ascii="Times New Roman" w:hAnsi="Times New Roman" w:cs="Times New Roman"/>
          <w:sz w:val="24"/>
          <w:szCs w:val="24"/>
        </w:rPr>
        <w:t>обеспечить оптимальные условия для обмена опытом.</w:t>
      </w:r>
    </w:p>
    <w:p w:rsidR="00CD3B4D" w:rsidRPr="00CD3B4D" w:rsidRDefault="00CD3B4D" w:rsidP="00CD3B4D">
      <w:pPr>
        <w:tabs>
          <w:tab w:val="left" w:pos="993"/>
          <w:tab w:val="left" w:pos="1134"/>
        </w:tabs>
        <w:spacing w:after="0" w:line="240" w:lineRule="auto"/>
        <w:ind w:firstLine="709"/>
        <w:jc w:val="both"/>
        <w:rPr>
          <w:rFonts w:ascii="Times New Roman" w:eastAsia="Times New Roman" w:hAnsi="Times New Roman" w:cs="Times New Roman"/>
          <w:color w:val="000000"/>
          <w:sz w:val="24"/>
          <w:szCs w:val="24"/>
        </w:rPr>
      </w:pPr>
      <w:r w:rsidRPr="00CD3B4D">
        <w:rPr>
          <w:rFonts w:ascii="Times New Roman" w:eastAsia="Times New Roman" w:hAnsi="Times New Roman" w:cs="Times New Roman"/>
          <w:color w:val="000000"/>
          <w:sz w:val="24"/>
          <w:szCs w:val="24"/>
        </w:rPr>
        <w:t>Т</w:t>
      </w:r>
      <w:r w:rsidRPr="00CD3B4D">
        <w:rPr>
          <w:rFonts w:ascii="Times New Roman" w:eastAsia="Times New Roman" w:hAnsi="Times New Roman" w:cs="Times New Roman"/>
          <w:color w:val="000000"/>
          <w:sz w:val="24"/>
          <w:szCs w:val="24"/>
        </w:rPr>
        <w:t>акой</w:t>
      </w:r>
      <w:r w:rsidRPr="00CD3B4D">
        <w:rPr>
          <w:rFonts w:ascii="Times New Roman" w:eastAsia="Times New Roman" w:hAnsi="Times New Roman" w:cs="Times New Roman"/>
          <w:color w:val="000000"/>
          <w:sz w:val="24"/>
          <w:szCs w:val="24"/>
        </w:rPr>
        <w:t xml:space="preserve"> </w:t>
      </w:r>
      <w:r w:rsidRPr="00CD3B4D">
        <w:rPr>
          <w:rFonts w:ascii="Times New Roman" w:eastAsia="Times New Roman" w:hAnsi="Times New Roman" w:cs="Times New Roman"/>
          <w:color w:val="000000"/>
          <w:sz w:val="24"/>
          <w:szCs w:val="24"/>
        </w:rPr>
        <w:t>подход повышает продуктивность работы всех педагогов детского сада, включая молодых специалистов, делает ее системной, комплексной, планомерной и контролируемой, а нам, в свою очередь, позволяет оперативно решать педагогические задачи, своевременно корректировать работу всех участников образовательного процесса.</w:t>
      </w:r>
    </w:p>
    <w:p w:rsidR="00CD3B4D" w:rsidRPr="00CD3B4D" w:rsidRDefault="00CD3B4D" w:rsidP="00CD3B4D">
      <w:pPr>
        <w:tabs>
          <w:tab w:val="left" w:pos="993"/>
          <w:tab w:val="left" w:pos="1134"/>
        </w:tabs>
        <w:spacing w:after="0" w:line="240" w:lineRule="auto"/>
        <w:ind w:firstLine="709"/>
        <w:jc w:val="both"/>
        <w:rPr>
          <w:rFonts w:ascii="Times New Roman" w:eastAsia="Times New Roman" w:hAnsi="Times New Roman" w:cs="Times New Roman"/>
          <w:color w:val="000000"/>
          <w:sz w:val="24"/>
          <w:szCs w:val="24"/>
        </w:rPr>
      </w:pPr>
      <w:r w:rsidRPr="00CD3B4D">
        <w:rPr>
          <w:rFonts w:ascii="Times New Roman" w:eastAsia="Times New Roman" w:hAnsi="Times New Roman" w:cs="Times New Roman"/>
          <w:color w:val="000000"/>
          <w:sz w:val="24"/>
          <w:szCs w:val="24"/>
        </w:rPr>
        <w:t xml:space="preserve">На сегодняшний день в нашем </w:t>
      </w:r>
      <w:r w:rsidR="009454CD">
        <w:rPr>
          <w:rFonts w:ascii="Times New Roman" w:eastAsia="Times New Roman" w:hAnsi="Times New Roman" w:cs="Times New Roman"/>
          <w:color w:val="000000"/>
          <w:sz w:val="24"/>
          <w:szCs w:val="24"/>
        </w:rPr>
        <w:t>МАДОУ</w:t>
      </w:r>
      <w:bookmarkStart w:id="0" w:name="_GoBack"/>
      <w:bookmarkEnd w:id="0"/>
      <w:r w:rsidRPr="00CD3B4D">
        <w:rPr>
          <w:rFonts w:ascii="Times New Roman" w:eastAsia="Times New Roman" w:hAnsi="Times New Roman" w:cs="Times New Roman"/>
          <w:color w:val="000000"/>
          <w:sz w:val="24"/>
          <w:szCs w:val="24"/>
        </w:rPr>
        <w:t xml:space="preserve"> созданы все необходимые организационные и психологические условия для творческого роста и профессионального развития педагогических кадров, овладения ими прогрессивных развивающих технологий. Повышение квалификации педагогического коллектива осуществляется в соответствии с утвержденным планом повышения квалификации на текущий учебный год. </w:t>
      </w:r>
    </w:p>
    <w:p w:rsidR="00CD3B4D" w:rsidRPr="00CD3B4D" w:rsidRDefault="00CD3B4D" w:rsidP="00CD3B4D">
      <w:pPr>
        <w:tabs>
          <w:tab w:val="left" w:pos="993"/>
          <w:tab w:val="left" w:pos="1134"/>
        </w:tabs>
        <w:spacing w:after="0" w:line="240" w:lineRule="auto"/>
        <w:ind w:firstLine="709"/>
        <w:jc w:val="both"/>
        <w:rPr>
          <w:rFonts w:ascii="Times New Roman" w:hAnsi="Times New Roman" w:cs="Times New Roman"/>
          <w:sz w:val="24"/>
          <w:szCs w:val="24"/>
        </w:rPr>
      </w:pPr>
      <w:r w:rsidRPr="00CD3B4D">
        <w:rPr>
          <w:rFonts w:ascii="Times New Roman" w:eastAsia="Times New Roman" w:hAnsi="Times New Roman" w:cs="Times New Roman"/>
          <w:color w:val="000000"/>
          <w:sz w:val="24"/>
          <w:szCs w:val="24"/>
        </w:rPr>
        <w:t>Важным критерием эффективности педагогического процесса является удовлетворенность всех субъектов образования - воспитанников, педагогов, родителей. Результат своего труда каждый педагог видит в своих детях. Удовлетворенность воспитанников проявляется через желание детей посещать детский сад, состояние комфортности, возможность реализовать себя в творческой деятельности.</w:t>
      </w:r>
    </w:p>
    <w:p w:rsidR="00CD3B4D" w:rsidRDefault="00CD3B4D" w:rsidP="00CD3B4D">
      <w:pPr>
        <w:tabs>
          <w:tab w:val="left" w:pos="993"/>
          <w:tab w:val="left" w:pos="1134"/>
        </w:tabs>
        <w:spacing w:after="0" w:line="240" w:lineRule="auto"/>
        <w:ind w:firstLine="709"/>
        <w:jc w:val="both"/>
        <w:rPr>
          <w:rFonts w:ascii="Times New Roman" w:hAnsi="Times New Roman" w:cs="Times New Roman"/>
          <w:b/>
          <w:bCs/>
          <w:i/>
          <w:iCs/>
          <w:sz w:val="24"/>
          <w:szCs w:val="24"/>
        </w:rPr>
      </w:pPr>
    </w:p>
    <w:p w:rsidR="00FB271E" w:rsidRPr="00CD3B4D" w:rsidRDefault="00FB271E" w:rsidP="00CD3B4D">
      <w:pPr>
        <w:tabs>
          <w:tab w:val="left" w:pos="993"/>
          <w:tab w:val="left" w:pos="1134"/>
        </w:tabs>
        <w:spacing w:after="0" w:line="240" w:lineRule="auto"/>
        <w:ind w:firstLine="709"/>
        <w:jc w:val="both"/>
        <w:rPr>
          <w:rFonts w:ascii="Times New Roman" w:hAnsi="Times New Roman" w:cs="Times New Roman"/>
          <w:sz w:val="24"/>
          <w:szCs w:val="24"/>
        </w:rPr>
      </w:pPr>
      <w:r w:rsidRPr="00CD3B4D">
        <w:rPr>
          <w:rFonts w:ascii="Times New Roman" w:hAnsi="Times New Roman" w:cs="Times New Roman"/>
          <w:b/>
          <w:bCs/>
          <w:i/>
          <w:iCs/>
          <w:sz w:val="24"/>
          <w:szCs w:val="24"/>
        </w:rPr>
        <w:t>Кураторы проекта:</w:t>
      </w:r>
      <w:r w:rsidRPr="00CD3B4D">
        <w:rPr>
          <w:rFonts w:ascii="Times New Roman" w:hAnsi="Times New Roman" w:cs="Times New Roman"/>
          <w:sz w:val="24"/>
          <w:szCs w:val="24"/>
        </w:rPr>
        <w:t xml:space="preserve"> </w:t>
      </w:r>
      <w:r w:rsidR="00CD3B4D" w:rsidRPr="00CD3B4D">
        <w:rPr>
          <w:rFonts w:ascii="Times New Roman" w:hAnsi="Times New Roman" w:cs="Times New Roman"/>
          <w:sz w:val="24"/>
          <w:szCs w:val="24"/>
        </w:rPr>
        <w:t>Цавкаева Любовь Семеновна, заведующий МАДОУ «ДС № 2 «Умка»</w:t>
      </w:r>
      <w:r w:rsidR="00EF1115" w:rsidRPr="00CD3B4D">
        <w:rPr>
          <w:rFonts w:ascii="Times New Roman" w:hAnsi="Times New Roman" w:cs="Times New Roman"/>
          <w:sz w:val="24"/>
          <w:szCs w:val="24"/>
        </w:rPr>
        <w:t>.</w:t>
      </w:r>
    </w:p>
    <w:p w:rsidR="00FB271E" w:rsidRPr="00CD3B4D" w:rsidRDefault="00FB271E" w:rsidP="00CD3B4D">
      <w:pPr>
        <w:tabs>
          <w:tab w:val="left" w:pos="993"/>
          <w:tab w:val="left" w:pos="1134"/>
        </w:tabs>
        <w:spacing w:after="0" w:line="240" w:lineRule="auto"/>
        <w:ind w:firstLine="709"/>
        <w:jc w:val="both"/>
        <w:rPr>
          <w:rFonts w:ascii="Times New Roman" w:hAnsi="Times New Roman" w:cs="Times New Roman"/>
          <w:b/>
          <w:bCs/>
          <w:i/>
          <w:iCs/>
          <w:sz w:val="24"/>
          <w:szCs w:val="24"/>
        </w:rPr>
      </w:pPr>
      <w:r w:rsidRPr="00CD3B4D">
        <w:rPr>
          <w:rFonts w:ascii="Times New Roman" w:hAnsi="Times New Roman" w:cs="Times New Roman"/>
          <w:b/>
          <w:bCs/>
          <w:i/>
          <w:iCs/>
          <w:sz w:val="24"/>
          <w:szCs w:val="24"/>
        </w:rPr>
        <w:t>Контактная информация:</w:t>
      </w:r>
    </w:p>
    <w:p w:rsidR="00FB271E" w:rsidRPr="00CD3B4D" w:rsidRDefault="00FB271E" w:rsidP="00CD3B4D">
      <w:pPr>
        <w:tabs>
          <w:tab w:val="left" w:pos="993"/>
          <w:tab w:val="left" w:pos="1134"/>
        </w:tabs>
        <w:spacing w:after="0" w:line="240" w:lineRule="auto"/>
        <w:ind w:firstLine="709"/>
        <w:jc w:val="both"/>
        <w:rPr>
          <w:rFonts w:ascii="Times New Roman" w:hAnsi="Times New Roman" w:cs="Times New Roman"/>
          <w:sz w:val="24"/>
          <w:szCs w:val="24"/>
        </w:rPr>
      </w:pPr>
      <w:r w:rsidRPr="00CD3B4D">
        <w:rPr>
          <w:rFonts w:ascii="Times New Roman" w:hAnsi="Times New Roman" w:cs="Times New Roman"/>
          <w:i/>
          <w:iCs/>
          <w:sz w:val="24"/>
          <w:szCs w:val="24"/>
        </w:rPr>
        <w:t>Адрес:</w:t>
      </w:r>
      <w:r w:rsidRPr="00CD3B4D">
        <w:rPr>
          <w:rFonts w:ascii="Times New Roman" w:hAnsi="Times New Roman" w:cs="Times New Roman"/>
          <w:sz w:val="24"/>
          <w:szCs w:val="24"/>
        </w:rPr>
        <w:t xml:space="preserve"> </w:t>
      </w:r>
      <w:r w:rsidR="00EF1115" w:rsidRPr="00CD3B4D">
        <w:rPr>
          <w:rFonts w:ascii="Times New Roman" w:hAnsi="Times New Roman" w:cs="Times New Roman"/>
          <w:i/>
          <w:iCs/>
          <w:sz w:val="24"/>
          <w:szCs w:val="24"/>
        </w:rPr>
        <w:t>663319, г. Норильск, Центральный район, ул. Орджоникидзе, д. 14 Б, проспект Ленинский, д. 41 А</w:t>
      </w:r>
      <w:r w:rsidR="00CD3B4D" w:rsidRPr="00CD3B4D">
        <w:rPr>
          <w:rFonts w:ascii="Times New Roman" w:hAnsi="Times New Roman" w:cs="Times New Roman"/>
          <w:i/>
          <w:iCs/>
          <w:sz w:val="24"/>
          <w:szCs w:val="24"/>
        </w:rPr>
        <w:t>.</w:t>
      </w:r>
    </w:p>
    <w:p w:rsidR="00EF1115" w:rsidRPr="00CD3B4D" w:rsidRDefault="00FB271E" w:rsidP="00CD3B4D">
      <w:pPr>
        <w:tabs>
          <w:tab w:val="left" w:pos="993"/>
          <w:tab w:val="left" w:pos="1134"/>
        </w:tabs>
        <w:spacing w:after="0" w:line="240" w:lineRule="auto"/>
        <w:ind w:firstLine="709"/>
        <w:jc w:val="both"/>
        <w:rPr>
          <w:rFonts w:ascii="Times New Roman" w:hAnsi="Times New Roman" w:cs="Times New Roman"/>
          <w:i/>
          <w:iCs/>
          <w:sz w:val="24"/>
          <w:szCs w:val="24"/>
        </w:rPr>
      </w:pPr>
      <w:r w:rsidRPr="00CD3B4D">
        <w:rPr>
          <w:rFonts w:ascii="Times New Roman" w:hAnsi="Times New Roman" w:cs="Times New Roman"/>
          <w:i/>
          <w:iCs/>
          <w:sz w:val="24"/>
          <w:szCs w:val="24"/>
        </w:rPr>
        <w:t>Телефон:</w:t>
      </w:r>
      <w:r w:rsidRPr="00CD3B4D">
        <w:rPr>
          <w:rFonts w:ascii="Times New Roman" w:hAnsi="Times New Roman" w:cs="Times New Roman"/>
          <w:sz w:val="24"/>
          <w:szCs w:val="24"/>
        </w:rPr>
        <w:t xml:space="preserve"> </w:t>
      </w:r>
      <w:r w:rsidR="00EF1115" w:rsidRPr="00CD3B4D">
        <w:rPr>
          <w:rFonts w:ascii="Times New Roman" w:hAnsi="Times New Roman" w:cs="Times New Roman"/>
          <w:i/>
          <w:iCs/>
          <w:sz w:val="24"/>
          <w:szCs w:val="24"/>
        </w:rPr>
        <w:t>(3919) 22-97-49</w:t>
      </w:r>
      <w:r w:rsidR="00CD3B4D" w:rsidRPr="00CD3B4D">
        <w:rPr>
          <w:rFonts w:ascii="Times New Roman" w:hAnsi="Times New Roman" w:cs="Times New Roman"/>
          <w:i/>
          <w:iCs/>
          <w:sz w:val="24"/>
          <w:szCs w:val="24"/>
        </w:rPr>
        <w:t>.</w:t>
      </w:r>
    </w:p>
    <w:p w:rsidR="00CD3B4D" w:rsidRPr="00CD3B4D" w:rsidRDefault="00FB271E" w:rsidP="00CD3B4D">
      <w:pPr>
        <w:tabs>
          <w:tab w:val="left" w:pos="993"/>
          <w:tab w:val="left" w:pos="1134"/>
        </w:tabs>
        <w:spacing w:after="0" w:line="240" w:lineRule="auto"/>
        <w:ind w:firstLine="709"/>
        <w:jc w:val="both"/>
        <w:rPr>
          <w:rFonts w:ascii="Times New Roman" w:hAnsi="Times New Roman" w:cs="Times New Roman"/>
          <w:sz w:val="24"/>
          <w:szCs w:val="24"/>
        </w:rPr>
      </w:pPr>
      <w:r w:rsidRPr="00CD3B4D">
        <w:rPr>
          <w:rFonts w:ascii="Times New Roman" w:hAnsi="Times New Roman" w:cs="Times New Roman"/>
          <w:b/>
          <w:bCs/>
          <w:i/>
          <w:iCs/>
          <w:sz w:val="24"/>
          <w:szCs w:val="24"/>
        </w:rPr>
        <w:t>Официальный сайт</w:t>
      </w:r>
      <w:r w:rsidRPr="00CD3B4D">
        <w:rPr>
          <w:rFonts w:ascii="Times New Roman" w:hAnsi="Times New Roman" w:cs="Times New Roman"/>
          <w:b/>
          <w:bCs/>
          <w:sz w:val="24"/>
          <w:szCs w:val="24"/>
        </w:rPr>
        <w:t>:</w:t>
      </w:r>
      <w:r w:rsidRPr="00CD3B4D">
        <w:rPr>
          <w:rFonts w:ascii="Times New Roman" w:hAnsi="Times New Roman" w:cs="Times New Roman"/>
          <w:sz w:val="24"/>
          <w:szCs w:val="24"/>
        </w:rPr>
        <w:t xml:space="preserve"> </w:t>
      </w:r>
      <w:hyperlink r:id="rId10" w:history="1">
        <w:r w:rsidR="00CD3B4D" w:rsidRPr="00CD3B4D">
          <w:rPr>
            <w:rStyle w:val="a9"/>
            <w:rFonts w:ascii="Times New Roman" w:hAnsi="Times New Roman"/>
            <w:color w:val="auto"/>
            <w:sz w:val="24"/>
            <w:szCs w:val="24"/>
          </w:rPr>
          <w:t>http://www.madou2umka.ru/</w:t>
        </w:r>
      </w:hyperlink>
    </w:p>
    <w:p w:rsidR="00CD3B4D" w:rsidRPr="00CD3B4D" w:rsidRDefault="00FB271E" w:rsidP="00CD3B4D">
      <w:pPr>
        <w:tabs>
          <w:tab w:val="left" w:pos="993"/>
          <w:tab w:val="left" w:pos="1134"/>
        </w:tabs>
        <w:spacing w:after="0" w:line="240" w:lineRule="auto"/>
        <w:ind w:firstLine="709"/>
        <w:jc w:val="both"/>
        <w:rPr>
          <w:rFonts w:ascii="Times New Roman" w:hAnsi="Times New Roman" w:cs="Times New Roman"/>
          <w:sz w:val="24"/>
          <w:szCs w:val="24"/>
        </w:rPr>
      </w:pPr>
      <w:r w:rsidRPr="00CD3B4D">
        <w:rPr>
          <w:rFonts w:ascii="Times New Roman" w:hAnsi="Times New Roman" w:cs="Times New Roman"/>
          <w:b/>
          <w:bCs/>
          <w:i/>
          <w:iCs/>
          <w:sz w:val="24"/>
          <w:szCs w:val="24"/>
        </w:rPr>
        <w:t>Е-mail:</w:t>
      </w:r>
      <w:r w:rsidRPr="00CD3B4D">
        <w:rPr>
          <w:rFonts w:ascii="Times New Roman" w:hAnsi="Times New Roman" w:cs="Times New Roman"/>
          <w:sz w:val="24"/>
          <w:szCs w:val="24"/>
        </w:rPr>
        <w:t xml:space="preserve"> </w:t>
      </w:r>
      <w:hyperlink r:id="rId11" w:history="1">
        <w:r w:rsidR="00EF1115" w:rsidRPr="00CD3B4D">
          <w:rPr>
            <w:rStyle w:val="a9"/>
            <w:rFonts w:ascii="Times New Roman" w:hAnsi="Times New Roman"/>
            <w:iCs/>
            <w:color w:val="auto"/>
            <w:sz w:val="24"/>
            <w:szCs w:val="24"/>
            <w:lang w:val="en-US"/>
          </w:rPr>
          <w:t>m</w:t>
        </w:r>
        <w:r w:rsidR="00EF1115" w:rsidRPr="00CD3B4D">
          <w:rPr>
            <w:rStyle w:val="a9"/>
            <w:rFonts w:ascii="Times New Roman" w:hAnsi="Times New Roman"/>
            <w:iCs/>
            <w:color w:val="auto"/>
            <w:sz w:val="24"/>
            <w:szCs w:val="24"/>
          </w:rPr>
          <w:t>а</w:t>
        </w:r>
        <w:r w:rsidR="00EF1115" w:rsidRPr="00CD3B4D">
          <w:rPr>
            <w:rStyle w:val="a9"/>
            <w:rFonts w:ascii="Times New Roman" w:hAnsi="Times New Roman"/>
            <w:iCs/>
            <w:color w:val="auto"/>
            <w:sz w:val="24"/>
            <w:szCs w:val="24"/>
            <w:lang w:val="en-US"/>
          </w:rPr>
          <w:t>ou</w:t>
        </w:r>
        <w:r w:rsidR="00EF1115" w:rsidRPr="00CD3B4D">
          <w:rPr>
            <w:rStyle w:val="a9"/>
            <w:rFonts w:ascii="Times New Roman" w:hAnsi="Times New Roman"/>
            <w:iCs/>
            <w:color w:val="auto"/>
            <w:sz w:val="24"/>
            <w:szCs w:val="24"/>
          </w:rPr>
          <w:t>2@</w:t>
        </w:r>
        <w:r w:rsidR="00EF1115" w:rsidRPr="00CD3B4D">
          <w:rPr>
            <w:rStyle w:val="a9"/>
            <w:rFonts w:ascii="Times New Roman" w:hAnsi="Times New Roman"/>
            <w:iCs/>
            <w:color w:val="auto"/>
            <w:sz w:val="24"/>
            <w:szCs w:val="24"/>
            <w:lang w:val="en-US"/>
          </w:rPr>
          <w:t>bk</w:t>
        </w:r>
        <w:r w:rsidR="00EF1115" w:rsidRPr="00CD3B4D">
          <w:rPr>
            <w:rStyle w:val="a9"/>
            <w:rFonts w:ascii="Times New Roman" w:hAnsi="Times New Roman"/>
            <w:iCs/>
            <w:color w:val="auto"/>
            <w:sz w:val="24"/>
            <w:szCs w:val="24"/>
          </w:rPr>
          <w:t>.</w:t>
        </w:r>
        <w:r w:rsidR="00EF1115" w:rsidRPr="00CD3B4D">
          <w:rPr>
            <w:rStyle w:val="a9"/>
            <w:rFonts w:ascii="Times New Roman" w:hAnsi="Times New Roman"/>
            <w:iCs/>
            <w:color w:val="auto"/>
            <w:sz w:val="24"/>
            <w:szCs w:val="24"/>
            <w:lang w:val="en-US"/>
          </w:rPr>
          <w:t>ru</w:t>
        </w:r>
      </w:hyperlink>
    </w:p>
    <w:sectPr w:rsidR="00CD3B4D" w:rsidRPr="00CD3B4D" w:rsidSect="00FB271E">
      <w:pgSz w:w="11906" w:h="16838"/>
      <w:pgMar w:top="567" w:right="850"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0FC" w:rsidRDefault="001100FC" w:rsidP="009D4487">
      <w:pPr>
        <w:spacing w:after="0" w:line="240" w:lineRule="auto"/>
      </w:pPr>
      <w:r>
        <w:separator/>
      </w:r>
    </w:p>
  </w:endnote>
  <w:endnote w:type="continuationSeparator" w:id="0">
    <w:p w:rsidR="001100FC" w:rsidRDefault="001100FC" w:rsidP="009D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0FC" w:rsidRDefault="001100FC" w:rsidP="009D4487">
      <w:pPr>
        <w:spacing w:after="0" w:line="240" w:lineRule="auto"/>
      </w:pPr>
      <w:r>
        <w:separator/>
      </w:r>
    </w:p>
  </w:footnote>
  <w:footnote w:type="continuationSeparator" w:id="0">
    <w:p w:rsidR="001100FC" w:rsidRDefault="001100FC" w:rsidP="009D4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F2542"/>
    <w:multiLevelType w:val="hybridMultilevel"/>
    <w:tmpl w:val="253E3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AB3867"/>
    <w:multiLevelType w:val="hybridMultilevel"/>
    <w:tmpl w:val="F4609EB0"/>
    <w:lvl w:ilvl="0" w:tplc="6E6EDAA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5B497A"/>
    <w:multiLevelType w:val="hybridMultilevel"/>
    <w:tmpl w:val="F806937A"/>
    <w:lvl w:ilvl="0" w:tplc="6E6EDAA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44052A0"/>
    <w:multiLevelType w:val="hybridMultilevel"/>
    <w:tmpl w:val="F39EB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9D399D"/>
    <w:multiLevelType w:val="hybridMultilevel"/>
    <w:tmpl w:val="F4AC0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3E5CA0"/>
    <w:multiLevelType w:val="hybridMultilevel"/>
    <w:tmpl w:val="AE48AA1C"/>
    <w:lvl w:ilvl="0" w:tplc="6E6EDAA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651483D"/>
    <w:multiLevelType w:val="hybridMultilevel"/>
    <w:tmpl w:val="02BE925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DA"/>
    <w:rsid w:val="00053809"/>
    <w:rsid w:val="00065530"/>
    <w:rsid w:val="001100FC"/>
    <w:rsid w:val="001749C8"/>
    <w:rsid w:val="00282F08"/>
    <w:rsid w:val="00347BDA"/>
    <w:rsid w:val="005F10FE"/>
    <w:rsid w:val="00655888"/>
    <w:rsid w:val="0079322B"/>
    <w:rsid w:val="008E6BE6"/>
    <w:rsid w:val="009454CD"/>
    <w:rsid w:val="00952F07"/>
    <w:rsid w:val="009D4487"/>
    <w:rsid w:val="00B6452F"/>
    <w:rsid w:val="00BA0D6D"/>
    <w:rsid w:val="00CD3B4D"/>
    <w:rsid w:val="00D347CF"/>
    <w:rsid w:val="00D74D75"/>
    <w:rsid w:val="00E1082F"/>
    <w:rsid w:val="00E2043C"/>
    <w:rsid w:val="00EE234B"/>
    <w:rsid w:val="00EF1115"/>
    <w:rsid w:val="00FB271E"/>
    <w:rsid w:val="00FB4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A8F80-66F9-4DAE-87A8-063C2464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uiPriority w:val="99"/>
    <w:semiHidden/>
    <w:rsid w:val="009D4487"/>
    <w:rPr>
      <w:rFonts w:ascii="Calibri" w:eastAsia="Calibri" w:hAnsi="Calibri"/>
    </w:rPr>
  </w:style>
  <w:style w:type="paragraph" w:styleId="a4">
    <w:name w:val="footnote text"/>
    <w:basedOn w:val="a"/>
    <w:link w:val="a3"/>
    <w:uiPriority w:val="99"/>
    <w:semiHidden/>
    <w:rsid w:val="009D4487"/>
    <w:pPr>
      <w:spacing w:after="0" w:line="240" w:lineRule="auto"/>
    </w:pPr>
    <w:rPr>
      <w:rFonts w:ascii="Calibri" w:eastAsia="Calibri" w:hAnsi="Calibri"/>
    </w:rPr>
  </w:style>
  <w:style w:type="character" w:customStyle="1" w:styleId="1">
    <w:name w:val="Текст сноски Знак1"/>
    <w:basedOn w:val="a0"/>
    <w:uiPriority w:val="99"/>
    <w:semiHidden/>
    <w:rsid w:val="009D4487"/>
    <w:rPr>
      <w:sz w:val="20"/>
      <w:szCs w:val="20"/>
    </w:rPr>
  </w:style>
  <w:style w:type="character" w:styleId="a5">
    <w:name w:val="footnote reference"/>
    <w:unhideWhenUsed/>
    <w:rsid w:val="009D4487"/>
    <w:rPr>
      <w:vertAlign w:val="superscript"/>
    </w:rPr>
  </w:style>
  <w:style w:type="paragraph" w:styleId="a6">
    <w:name w:val="Balloon Text"/>
    <w:basedOn w:val="a"/>
    <w:link w:val="a7"/>
    <w:uiPriority w:val="99"/>
    <w:semiHidden/>
    <w:unhideWhenUsed/>
    <w:rsid w:val="001749C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749C8"/>
    <w:rPr>
      <w:rFonts w:ascii="Segoe UI" w:hAnsi="Segoe UI" w:cs="Segoe UI"/>
      <w:sz w:val="18"/>
      <w:szCs w:val="18"/>
    </w:rPr>
  </w:style>
  <w:style w:type="character" w:styleId="a8">
    <w:name w:val="Strong"/>
    <w:qFormat/>
    <w:rsid w:val="00952F07"/>
    <w:rPr>
      <w:rFonts w:cs="Times New Roman"/>
      <w:b/>
      <w:bCs/>
    </w:rPr>
  </w:style>
  <w:style w:type="character" w:customStyle="1" w:styleId="apple-converted-space">
    <w:name w:val="apple-converted-space"/>
    <w:rsid w:val="00952F07"/>
    <w:rPr>
      <w:rFonts w:cs="Times New Roman"/>
    </w:rPr>
  </w:style>
  <w:style w:type="character" w:styleId="a9">
    <w:name w:val="Hyperlink"/>
    <w:rsid w:val="00EF1115"/>
    <w:rPr>
      <w:rFonts w:cs="Times New Roman"/>
      <w:color w:val="0563C1"/>
      <w:u w:val="single"/>
    </w:rPr>
  </w:style>
  <w:style w:type="paragraph" w:styleId="aa">
    <w:name w:val="List Paragraph"/>
    <w:basedOn w:val="a"/>
    <w:uiPriority w:val="34"/>
    <w:qFormat/>
    <w:rsid w:val="00CD3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1072;ou2@bk.ru" TargetMode="External"/><Relationship Id="rId5" Type="http://schemas.openxmlformats.org/officeDocument/2006/relationships/footnotes" Target="footnotes.xml"/><Relationship Id="rId10" Type="http://schemas.openxmlformats.org/officeDocument/2006/relationships/hyperlink" Target="http://www.madou2umka.ru/"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Разводовская Людмила Александровна</dc:creator>
  <cp:keywords/>
  <dc:description/>
  <cp:lastModifiedBy>Пользователь Windows</cp:lastModifiedBy>
  <cp:revision>14</cp:revision>
  <cp:lastPrinted>2018-09-07T07:41:00Z</cp:lastPrinted>
  <dcterms:created xsi:type="dcterms:W3CDTF">2018-02-28T09:46:00Z</dcterms:created>
  <dcterms:modified xsi:type="dcterms:W3CDTF">2020-02-28T05:59:00Z</dcterms:modified>
</cp:coreProperties>
</file>